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zgłaszającego)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OPIS OKOLICZNOŚCI WYPADKU WEDŁUG ZGŁASZAJĄCEGO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Materiał do punktu 6 protokołu powypadkowego. Podstawa: § 7 ust. 2 pkt 6 rozporządzenia MPS z 28.04.2005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Poszkodowany (imię i nazwisko):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To jedyne miejsce w protokole, w którym Twoja wersja zdarzenia trafia do dokumentu w niezmienionej formie i pod Twoim podpisem. Warto przygotować ten opis wcześniej, na spokojnie, zamiast dyktować go z pamięci podczas wizyty pracownika Kasy.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Pisz faktami: co, gdzie, kiedy, w jakiej kolejności. Unikaj ocen w rodzaju byłem nieostrożny, bo rażące niedbalstwo poszkodowanego jest samodzielną przesłanką odmowy odszkodowania.</w:t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Sytuacja przed zdarzeniem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Co robiłeś(-aś) bezpośrednio przed wypadkiem: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Od której godziny trwała ta praca: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jeszcze był obecny: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Warunki pracy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Pogoda, oświetlenie, stan podłoża lub nawierzchni: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Używane maszyny i urządzenia, ich stan techniczny: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Osłony, zabezpieczenia i środki ochrony, które były stosowane: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Zwierzęta biorące udział w zdarzeniu, ich zachowanie: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Przebieg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Opisz krok po kroku, co się stało. Zacznij od momentu, w którym sytuacja zaczęła odbiegać od normy.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Bezpośrednio po wypadku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pomocy i o której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wzywano pogotowie lub inne służby: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miejsce zdarzenia zostało zabezpieczone i w jaki sposób: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Podpis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powyższy opis jest zgodny z prawdą i sporządziłem(-am) go osobiście.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Okoliczności według Zgłaszającego</dc:title>
  <dc:subject>Wypadek przy pracy rolniczej i postępowanie przed KRUS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2026-08-20T19:04:29.231Z</dcterms:created>
  <dcterms:modified xsi:type="dcterms:W3CDTF">2026-08-20T19:04:29.231Z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