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SZKOLENIA WSTĘPNEGO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wariant z potwierdzeniem w postaci elektronicznej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Wzór dla pracodawcy, który potwierdza odbycie instruktażu w postaci elektronicznej. Karta zachowuje układ z załącznika nr 2 do rozporządzenia, a w miejscach przeznaczonych na podpis staje adnotacja pracodawcy.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Podstawa prawna wariantu elektronicznego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Od 12 grudnia 2025 r. odbycie instruktażu ogólnego i stanowiskowego, przeprowadzenie instruktażu stanowiskowego oraz dopuszczenie pracownika do wykonywania pracy potwierdza się w postaci papierowej lub elektronicznej (§ 12 ust. 1 rozporządzenia). W przypadku postaci elektronicznej pracodawca sporządza odpowiednią adnotację w karcie w miejscu przeznaczonym na podpis, a do karty dołącza dokument lub dokumenty w postaci elektronicznej zawierające potwierdzenie albo ich odwzorowanie (§ 12 ust. 1b i 1c). Karta wraz z tymi dokumentami jest przechowywana w aktach osobowych pracownika (§ 12 ust. 3).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Adnotacja pracodawcy, wzór treści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/>
          <w:iCs/>
          <w:color w:val="1F2937"/>
          <w:sz w:val="21"/>
          <w:szCs w:val="21"/>
        </w:rPr>
        <w:t xml:space="preserve">Potwierdzenie odbycia instruktażu złożone w postaci elektronicznej w dniu ................ przez ................................ . Dokument potwierdzający dołączono do niniejszej karty jako załącznik nr ......, nazwa pliku ................................................, identyfikator ................................ 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Wykaz dokumentów dołączonych do karty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pliku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potwierdzenia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ogólny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stanowiskowy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Dopuszczenie do pracy na stanowisku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 czym pamiętać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Karta szkolenia wstępnego dalej musi istnieć. Przepis dopuszcza elektroniczną postać potwierdzenia, a nie rezygnację z karty.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Adnotacja staje w miejscu przeznaczonym na podpis, a nie obok.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Dokumenty elektroniczne albo ich odwzorowanie dołącza się do karty i przechowuje razem z nią w aktach osobowych pracownika.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Potwierdzenie zapoznania się z przepisami i zasadami bhp z art. 237 z indeksem 4 Kodeksu pracy to odrębny dokument. Od 27 stycznia 2026 r. ono również może mieć postać papierową lub elektroniczną.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Szkolenia Wstepnego Postac Elektroniczna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2026-08-29T17:14:47.514Z</dcterms:created>
  <dcterms:modified xsi:type="dcterms:W3CDTF">2026-08-29T17:14:47.514Z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